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DejaVu Sans" w:hAnsi="DejaVu Sans"/>
          <w:b/>
          <w:color w:val="3F3028"/>
          <w:sz w:val="52"/>
        </w:rPr>
        <w:t>БИБЛИЯ: ЖИВОЙ СМЫСЛ</w:t>
      </w:r>
    </w:p>
    <w:p>
      <w:pPr>
        <w:jc w:val="center"/>
      </w:pPr>
      <w:r>
        <w:rPr>
          <w:rFonts w:ascii="DejaVu Sans" w:hAnsi="DejaVu Sans"/>
          <w:b/>
          <w:color w:val="6A5143"/>
          <w:sz w:val="38"/>
        </w:rPr>
        <w:t>Послание к Галатам</w:t>
      </w:r>
    </w:p>
    <w:p>
      <w:pPr>
        <w:spacing w:before="200"/>
        <w:jc w:val="center"/>
      </w:pPr>
      <w:r>
        <w:rPr>
          <w:rFonts w:ascii="DejaVu Serif" w:hAnsi="DejaVu Serif"/>
          <w:i/>
          <w:sz w:val="32"/>
        </w:rPr>
        <w:t>Свобода без религиозного рабства</w:t>
      </w:r>
    </w:p>
    <w:p>
      <w:pPr>
        <w:spacing w:before="1100"/>
        <w:jc w:val="center"/>
      </w:pPr>
      <w:r>
        <w:rPr>
          <w:color w:val="646464"/>
          <w:sz w:val="22"/>
        </w:rPr>
        <w:t>Современный смысловой пересказ и авторский комментарий</w:t>
      </w:r>
    </w:p>
    <w:p>
      <w:pPr>
        <w:spacing w:before="700"/>
        <w:jc w:val="center"/>
      </w:pPr>
      <w:r>
        <w:rPr>
          <w:color w:val="7D7D7D"/>
          <w:sz w:val="19"/>
        </w:rPr>
        <w:t>Авторский черновик • создан при участии ИИ</w:t>
      </w:r>
    </w:p>
    <w:p>
      <w:r>
        <w:br w:type="page"/>
      </w:r>
    </w:p>
    <w:p>
      <w:pPr>
        <w:pStyle w:val="Heading1"/>
      </w:pPr>
      <w:r>
        <w:t>О книге</w:t>
      </w:r>
    </w:p>
    <w:p>
      <w:r>
        <w:t>Эта книга не является новым переводом Послания к Галатам. Это современный смысловой пересказ и авторский комментарий.</w:t>
      </w:r>
    </w:p>
    <w:p>
      <w:r>
        <w:t>Она предназначена для чтения рядом с библейским текстом. Перед публикацией рукопись следует перечитать, сверить с контекстом, отредактировать и при возможности дать на проверку специалисту.</w:t>
      </w:r>
    </w:p>
    <w:p>
      <w:r>
        <w:t>Текст создан при участии искусственного интеллекта. За окончательный отбор, редактуру, утверждения и публикацию отвечает человек, выпускающий книгу.</w:t>
      </w:r>
    </w:p>
    <w:p>
      <w:pPr>
        <w:pStyle w:val="Heading1"/>
      </w:pPr>
      <w:r>
        <w:t>Содержание</w:t>
      </w:r>
    </w:p>
    <w:p>
      <w:pPr>
        <w:pStyle w:val="ListBullet"/>
        <w:ind w:left="227"/>
      </w:pPr>
      <w:r>
        <w:t>Свобода, которую легко снова обменять на клетку</w:t>
      </w:r>
    </w:p>
    <w:p>
      <w:pPr>
        <w:pStyle w:val="ListBullet"/>
        <w:ind w:left="227"/>
      </w:pPr>
      <w:r>
        <w:t>Евангелие без дополнительного пароля</w:t>
      </w:r>
    </w:p>
    <w:p>
      <w:pPr>
        <w:pStyle w:val="ListBullet"/>
        <w:ind w:left="227"/>
      </w:pPr>
      <w:r>
        <w:t>1. Другое благовестие</w:t>
      </w:r>
    </w:p>
    <w:p>
      <w:pPr>
        <w:pStyle w:val="ListBullet"/>
        <w:ind w:left="227"/>
      </w:pPr>
      <w:r>
        <w:t>2. Нравиться людям или быть верным</w:t>
      </w:r>
    </w:p>
    <w:p>
      <w:pPr>
        <w:pStyle w:val="ListBullet"/>
        <w:ind w:left="227"/>
      </w:pPr>
      <w:r>
        <w:t>3. История человека не отменяет проверку</w:t>
      </w:r>
    </w:p>
    <w:p>
      <w:pPr>
        <w:pStyle w:val="ListBullet"/>
        <w:ind w:left="227"/>
      </w:pPr>
      <w:r>
        <w:t>4. Совет не превращается в хозяина</w:t>
      </w:r>
    </w:p>
    <w:p>
      <w:pPr>
        <w:pStyle w:val="ListBullet"/>
        <w:ind w:left="227"/>
      </w:pPr>
      <w:r>
        <w:t>5. Когда авторитет лицемерит</w:t>
      </w:r>
    </w:p>
    <w:p>
      <w:pPr>
        <w:pStyle w:val="ListBullet"/>
        <w:ind w:left="227"/>
      </w:pPr>
      <w:r>
        <w:t>6. Оправдание не покупается правильностью</w:t>
      </w:r>
    </w:p>
    <w:p>
      <w:pPr>
        <w:pStyle w:val="ListBullet"/>
        <w:ind w:left="227"/>
      </w:pPr>
      <w:r>
        <w:t>7. Начав Духом, не заканчивать контролем</w:t>
      </w:r>
    </w:p>
    <w:p>
      <w:pPr>
        <w:pStyle w:val="ListBullet"/>
        <w:ind w:left="227"/>
      </w:pPr>
      <w:r>
        <w:t>8. Авраам до религиозной границы</w:t>
      </w:r>
    </w:p>
    <w:p>
      <w:pPr>
        <w:pStyle w:val="ListBullet"/>
        <w:ind w:left="227"/>
      </w:pPr>
      <w:r>
        <w:t>9. Закон как временный наставник</w:t>
      </w:r>
    </w:p>
    <w:p>
      <w:pPr>
        <w:pStyle w:val="ListBullet"/>
        <w:ind w:left="227"/>
      </w:pPr>
      <w:r>
        <w:t>10. Ни иудея, ни эллина</w:t>
      </w:r>
    </w:p>
    <w:p>
      <w:pPr>
        <w:pStyle w:val="ListBullet"/>
        <w:ind w:left="227"/>
      </w:pPr>
      <w:r>
        <w:t>11. Из раба в наследника</w:t>
      </w:r>
    </w:p>
    <w:p>
      <w:pPr>
        <w:pStyle w:val="ListBullet"/>
        <w:ind w:left="227"/>
      </w:pPr>
      <w:r>
        <w:t>12. Слабые начала мира</w:t>
      </w:r>
    </w:p>
    <w:p>
      <w:pPr>
        <w:pStyle w:val="ListBullet"/>
        <w:ind w:left="227"/>
      </w:pPr>
      <w:r>
        <w:t>13. Ревность, которая хочет владеть</w:t>
      </w:r>
    </w:p>
    <w:p>
      <w:pPr>
        <w:pStyle w:val="ListBullet"/>
        <w:ind w:left="227"/>
      </w:pPr>
      <w:r>
        <w:t>14. Две матери как два способа принадлежать</w:t>
      </w:r>
    </w:p>
    <w:p>
      <w:pPr>
        <w:pStyle w:val="ListBullet"/>
        <w:ind w:left="227"/>
      </w:pPr>
      <w:r>
        <w:t>15. Для свободы освободил Христос</w:t>
      </w:r>
    </w:p>
    <w:p>
      <w:pPr>
        <w:pStyle w:val="ListBullet"/>
        <w:ind w:left="227"/>
      </w:pPr>
      <w:r>
        <w:t>16. Немного закваски</w:t>
      </w:r>
    </w:p>
    <w:p>
      <w:pPr>
        <w:pStyle w:val="ListBullet"/>
        <w:ind w:left="227"/>
      </w:pPr>
      <w:r>
        <w:t>17. Свобода служить, а не пожирать</w:t>
      </w:r>
    </w:p>
    <w:p>
      <w:pPr>
        <w:pStyle w:val="ListBullet"/>
        <w:ind w:left="227"/>
      </w:pPr>
      <w:r>
        <w:t>18. Плоть и Дух</w:t>
      </w:r>
    </w:p>
    <w:p>
      <w:pPr>
        <w:pStyle w:val="ListBullet"/>
        <w:ind w:left="227"/>
      </w:pPr>
      <w:r>
        <w:t>19. Плод, а не спектакль</w:t>
      </w:r>
    </w:p>
    <w:p>
      <w:pPr>
        <w:pStyle w:val="ListBullet"/>
        <w:ind w:left="227"/>
      </w:pPr>
      <w:r>
        <w:t>20. Нести бремена и не создавать зависимость</w:t>
      </w:r>
    </w:p>
    <w:p>
      <w:pPr>
        <w:pStyle w:val="ListBullet"/>
        <w:ind w:left="227"/>
      </w:pPr>
      <w:r>
        <w:t>21. Что посеет человек</w:t>
      </w:r>
    </w:p>
    <w:p>
      <w:pPr>
        <w:pStyle w:val="ListBullet"/>
        <w:ind w:left="227"/>
      </w:pPr>
      <w:r>
        <w:t>Новая тварь вместо нового ярлыка</w:t>
      </w:r>
    </w:p>
    <w:p>
      <w:pPr>
        <w:pStyle w:val="ListBullet"/>
        <w:ind w:left="227"/>
      </w:pPr>
      <w:r>
        <w:t>Практический путь на четырнадцать дней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ПРЕДИСЛОВИЕ</w:t>
      </w:r>
    </w:p>
    <w:p>
      <w:r>
        <w:br w:type="page"/>
      </w:r>
    </w:p>
    <w:p>
      <w:pPr>
        <w:pStyle w:val="Heading1"/>
      </w:pPr>
      <w:r>
        <w:t>Свобода, которую легко снова обменять на клетку</w:t>
      </w:r>
    </w:p>
    <w:p>
      <w:r>
        <w:t>Послание к Галатам написано не спокойным профессором. Павел говорит как человек, увидевший, что общину снова ведут в рабство — только теперь клетка выглядит религиозно, благочестиво и правильно.</w:t>
      </w:r>
    </w:p>
    <w:p>
      <w:r>
        <w:t>Людям предложили простую сделку: Христос — хорошо, но для полной принадлежности нужно ещё принять чужие знаки, правила и иерархию. Так дар превращался в экзамен, а община — в систему сортировки людей.</w:t>
      </w:r>
    </w:p>
    <w:p>
      <w:r>
        <w:t>Эта книга о свободе, которая не равна вседозволенности. Свободный человек не обязан заслуживать право быть любимым, но именно поэтому может служить без страха, ставить границы без мести и направлять силу в любовь.</w:t>
      </w:r>
    </w:p>
    <w:p>
      <w:r>
        <w:rPr>
          <w:b/>
          <w:color w:val="584031"/>
        </w:rPr>
        <w:t xml:space="preserve">Честный вопрос: </w:t>
      </w:r>
      <w:r>
        <w:t>Где я снова пытаюсь купить право на существование правильностью?</w:t>
      </w:r>
    </w:p>
    <w:p>
      <w:r>
        <w:rPr>
          <w:b/>
          <w:color w:val="584031"/>
        </w:rPr>
        <w:t xml:space="preserve">Следующий живой шаг: </w:t>
      </w:r>
      <w:r>
        <w:t>Прочитайте Галатам целиком и отметьте все места, где Павел говорит о свободе, рабстве и Духе.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ВВЕДЕНИЕ</w:t>
      </w:r>
    </w:p>
    <w:p>
      <w:r>
        <w:br w:type="page"/>
      </w:r>
    </w:p>
    <w:p>
      <w:pPr>
        <w:pStyle w:val="Heading1"/>
      </w:pPr>
      <w:r>
        <w:t>Евангелие без дополнительного пароля</w:t>
      </w:r>
    </w:p>
    <w:p>
      <w:r>
        <w:rPr>
          <w:i/>
          <w:color w:val="695546"/>
        </w:rPr>
        <w:t>Гал. 1–6</w:t>
      </w:r>
    </w:p>
    <w:p>
      <w:r>
        <w:t>Главный конфликт письма прост: достаточно ли Христа, или человеку нужен дополнительный пароль для входа в Божью семью? Для галатов таким паролем становились обрезание и принятие полного религиозного порядка определённой группы.</w:t>
      </w:r>
    </w:p>
    <w:p>
      <w:r>
        <w:t>Сегодня пароль может выглядеть иначе: правильная конфессия, политическая лояльность, одежда, язык молитвы, семейный статус, уровень дохода или одобрение конкретного лидера. Механизм тот же: дар объявляют недостаточным, а посредник получает власть.</w:t>
      </w:r>
    </w:p>
    <w:p>
      <w:r>
        <w:t>Павел защищает не индивидуализм, а новую семью, где принадлежность строится на доверии Христу и плоде Духа. Свобода разрушает стены превосходства, но требует научиться жить рядом с теми, кого раньше считали чужими.</w:t>
      </w:r>
    </w:p>
    <w:p>
      <w:r>
        <w:rPr>
          <w:b/>
          <w:color w:val="584031"/>
        </w:rPr>
        <w:t xml:space="preserve">Честный вопрос: </w:t>
      </w:r>
      <w:r>
        <w:t>Какой дополнительный пароль я требую от людей, чтобы считать их своими?</w:t>
      </w:r>
    </w:p>
    <w:p>
      <w:r>
        <w:rPr>
          <w:b/>
          <w:color w:val="584031"/>
        </w:rPr>
        <w:t xml:space="preserve">Следующий живой шаг: </w:t>
      </w:r>
      <w:r>
        <w:t>Запишите одно условие принадлежности, которого Христос не ставил.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I. КОГДА ДАР ПРЕВРАЩАЮТ В ЭКЗАМЕН</w:t>
      </w:r>
    </w:p>
    <w:p>
      <w:r>
        <w:br w:type="page"/>
      </w:r>
    </w:p>
    <w:p>
      <w:pPr>
        <w:pStyle w:val="Heading1"/>
      </w:pPr>
      <w:r>
        <w:t>1. Другое благовестие</w:t>
      </w:r>
    </w:p>
    <w:p>
      <w:r>
        <w:rPr>
          <w:i/>
          <w:color w:val="695546"/>
        </w:rPr>
        <w:t>Гал. 1:6–9</w:t>
      </w:r>
    </w:p>
    <w:p>
      <w:r>
        <w:t>Другое благовестие редко отрицает Христа прямо. Оно добавляет к Нему условие: Бог примет тебя, когда ты станешь похож на нас. Внешне это звучит как забота о чистоте, но внутри работает страх потерять контроль.</w:t>
      </w:r>
    </w:p>
    <w:p>
      <w:r>
        <w:t>Подмена узнаётся по плоду. Человек становится зависимее от одобрения, сильнее боится вопросов, прячет провалы и учится оценивать других по знакам лояльности.</w:t>
      </w:r>
    </w:p>
    <w:p>
      <w:r>
        <w:t>Павел говорит резко, потому что речь идёт не о мелкой разнице мнений. Когда дар превращают в систему допуска, униженные снова оказываются за дверью, а религиозные специалисты получают рынок спасения.</w:t>
      </w:r>
    </w:p>
    <w:p>
      <w:r>
        <w:rPr>
          <w:b/>
          <w:color w:val="584031"/>
        </w:rPr>
        <w:t xml:space="preserve">Честный вопрос: </w:t>
      </w:r>
      <w:r>
        <w:t>Какое учение делает людей более зависимыми от посредника, чем от Бога?</w:t>
      </w:r>
    </w:p>
    <w:p>
      <w:r>
        <w:rPr>
          <w:b/>
          <w:color w:val="584031"/>
        </w:rPr>
        <w:t xml:space="preserve">Следующий живой шаг: </w:t>
      </w:r>
      <w:r>
        <w:t>Проверьте одну духовную формулу по её плоду: создаёт ли она правду, любовь и свободу?</w:t>
      </w:r>
    </w:p>
    <w:p>
      <w:pPr>
        <w:pStyle w:val="Heading1"/>
      </w:pPr>
      <w:r>
        <w:t>2. Нравиться людям или быть верным</w:t>
      </w:r>
    </w:p>
    <w:p>
      <w:r>
        <w:rPr>
          <w:i/>
          <w:color w:val="695546"/>
        </w:rPr>
        <w:t>Гал. 1:10</w:t>
      </w:r>
    </w:p>
    <w:p>
      <w:r>
        <w:t>Павел не говорит, что мнение людей всегда неважно. Он сам убеждает, объясняет и заботится о доверии. Но есть момент, когда желание нравиться начинает переписывать правду.</w:t>
      </w:r>
    </w:p>
    <w:p>
      <w:r>
        <w:t>Зависимость от аудитории делает человека управляемым. Он усиливает то, что вызывает аплодисменты, скрывает то, что может стоить подписчиков, и постепенно уже не понимает, где убеждение, а где алгоритм.</w:t>
      </w:r>
    </w:p>
    <w:p>
      <w:r>
        <w:t>Верность не означает грубость. Иногда человек называет хамство смелостью, потому что ему приятно ранить. Настоящая свобода способна сказать неприятную правду без наслаждения чужим унижением.</w:t>
      </w:r>
    </w:p>
    <w:p>
      <w:r>
        <w:rPr>
          <w:b/>
          <w:color w:val="584031"/>
        </w:rPr>
        <w:t xml:space="preserve">Честный вопрос: </w:t>
      </w:r>
      <w:r>
        <w:t>Где я меняю убеждение ради одобрения, а где прикрываю агрессию словом «правда»?</w:t>
      </w:r>
    </w:p>
    <w:p>
      <w:r>
        <w:rPr>
          <w:b/>
          <w:color w:val="584031"/>
        </w:rPr>
        <w:t xml:space="preserve">Следующий живой шаг: </w:t>
      </w:r>
      <w:r>
        <w:t>Перед публикацией или разговором спросите: я хочу прояснить и защитить — или отомстить?</w:t>
      </w:r>
    </w:p>
    <w:p>
      <w:pPr>
        <w:pStyle w:val="Heading1"/>
      </w:pPr>
      <w:r>
        <w:t>3. История человека не отменяет проверку</w:t>
      </w:r>
    </w:p>
    <w:p>
      <w:r>
        <w:rPr>
          <w:i/>
          <w:color w:val="695546"/>
        </w:rPr>
        <w:t>Гал. 1:11–24</w:t>
      </w:r>
    </w:p>
    <w:p>
      <w:r>
        <w:t>Павел рассказывает о своём призвании, но не требует верить ему только из-за сильного переживания. Его новая жизнь проверяется направлением: бывший гонитель теперь служит тем, кого разрушал.</w:t>
      </w:r>
    </w:p>
    <w:p>
      <w:r>
        <w:t>Личная история может быть настоящей и всё же неверно истолкованной. Сильное чувство не делает человека непогрешимым. Призвание требует времени, плода и способности слышать возражения.</w:t>
      </w:r>
    </w:p>
    <w:p>
      <w:r>
        <w:t>Полезный вопрос не только «что я пережил?», но и «кем становятся люди рядом со мной?». Если откровение увеличивает власть рассказчика и уменьшает свободу остальных, нужна особая осторожность.</w:t>
      </w:r>
    </w:p>
    <w:p>
      <w:r>
        <w:rPr>
          <w:b/>
          <w:color w:val="584031"/>
        </w:rPr>
        <w:t xml:space="preserve">Честный вопрос: </w:t>
      </w:r>
      <w:r>
        <w:t>Какой плод подтверждает мою историю сильнее, чем мои слова?</w:t>
      </w:r>
    </w:p>
    <w:p>
      <w:r>
        <w:rPr>
          <w:b/>
          <w:color w:val="584031"/>
        </w:rPr>
        <w:t xml:space="preserve">Следующий живой шаг: </w:t>
      </w:r>
      <w:r>
        <w:t>Назовите один проверяемый результат, по которому другие могут оценить ваше утверждение.</w:t>
      </w:r>
    </w:p>
    <w:p>
      <w:pPr>
        <w:pStyle w:val="Heading1"/>
      </w:pPr>
      <w:r>
        <w:t>4. Совет не превращается в хозяина</w:t>
      </w:r>
    </w:p>
    <w:p>
      <w:r>
        <w:rPr>
          <w:i/>
          <w:color w:val="695546"/>
        </w:rPr>
        <w:t>Гал. 2:1–10</w:t>
      </w:r>
    </w:p>
    <w:p>
      <w:r>
        <w:t>Павел идёт в Иерусалим сверить путь с другими апостолами. Он не изображает независимого гения, которому никто не нужен. Но и не отдаёт совесть совету людей.</w:t>
      </w:r>
    </w:p>
    <w:p>
      <w:r>
        <w:t>Зрелость удерживает обе стороны: проверять себя и не становиться рабом чужого статуса. Команда нужна не для поклонения лидеру, а для взаимной коррекции и общей ответственности.</w:t>
      </w:r>
    </w:p>
    <w:p>
      <w:r>
        <w:t>Результатом разговора становится признание разных служений и просьба помнить бедных. Единство не требует одинаковости; оно узнаётся по верности Христу и заботе о тех, кого легко забыть.</w:t>
      </w:r>
    </w:p>
    <w:p>
      <w:r>
        <w:rPr>
          <w:b/>
          <w:color w:val="584031"/>
        </w:rPr>
        <w:t xml:space="preserve">Честный вопрос: </w:t>
      </w:r>
      <w:r>
        <w:t>Я ищу совет, чтобы увидеть слепое место, или разрешение не думать самому?</w:t>
      </w:r>
    </w:p>
    <w:p>
      <w:r>
        <w:rPr>
          <w:b/>
          <w:color w:val="584031"/>
        </w:rPr>
        <w:t xml:space="preserve">Следующий живой шаг: </w:t>
      </w:r>
      <w:r>
        <w:t>Покажите важное решение человеку, который не зависит от вашего одобрения и способен возразить.</w:t>
      </w:r>
    </w:p>
    <w:p>
      <w:pPr>
        <w:pStyle w:val="Heading1"/>
      </w:pPr>
      <w:r>
        <w:t>5. Когда авторитет лицемерит</w:t>
      </w:r>
    </w:p>
    <w:p>
      <w:r>
        <w:rPr>
          <w:i/>
          <w:color w:val="695546"/>
        </w:rPr>
        <w:t>Гал. 2:11–14</w:t>
      </w:r>
    </w:p>
    <w:p>
      <w:r>
        <w:t>Пётр сначала ел с неевреями, а затем отступил, испугавшись влиятельной группы. Его убеждение изменилось не в сердце, а за столом: страх перед людьми создал разделение.</w:t>
      </w:r>
    </w:p>
    <w:p>
      <w:r>
        <w:t>Павел противостоит ему публично, потому что публичный поступок уже ранил общину. Здесь нет правила всегда разоблачать человека на глазах у всех. Масштаб ответа должен соответствовать масштабу вреда.</w:t>
      </w:r>
    </w:p>
    <w:p>
      <w:r>
        <w:t>Авторитет не отменяет ответственности. Более того, чем больше влияние, тем важнее признать противоречие. Единство, купленное молчанием униженных, является только красивым названием страха.</w:t>
      </w:r>
    </w:p>
    <w:p>
      <w:r>
        <w:rPr>
          <w:b/>
          <w:color w:val="584031"/>
        </w:rPr>
        <w:t xml:space="preserve">Честный вопрос: </w:t>
      </w:r>
      <w:r>
        <w:t>Чьего неодобрения я боюсь настолько, что меняю отношение к более слабым?</w:t>
      </w:r>
    </w:p>
    <w:p>
      <w:r>
        <w:rPr>
          <w:b/>
          <w:color w:val="584031"/>
        </w:rPr>
        <w:t xml:space="preserve">Следующий живой шаг: </w:t>
      </w:r>
      <w:r>
        <w:t>Исправьте одно публичное противоречие настолько же открыто, насколько оно причинило вред.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II. НЕ ЗАРАБАТЫВАТЬ ПРИНАДЛЕЖНОСТЬ</w:t>
      </w:r>
    </w:p>
    <w:p>
      <w:r>
        <w:br w:type="page"/>
      </w:r>
    </w:p>
    <w:p>
      <w:pPr>
        <w:pStyle w:val="Heading1"/>
      </w:pPr>
      <w:r>
        <w:t>6. Оправдание не покупается правильностью</w:t>
      </w:r>
    </w:p>
    <w:p>
      <w:r>
        <w:rPr>
          <w:i/>
          <w:color w:val="695546"/>
        </w:rPr>
        <w:t>Гал. 2:15–21</w:t>
      </w:r>
    </w:p>
    <w:p>
      <w:r>
        <w:t>Павел говорит, что человек становится правым перед Богом не благодаря выполнению закона, а через доверие Христу. Это удар по системе, где принадлежность выдаётся за достижения.</w:t>
      </w:r>
    </w:p>
    <w:p>
      <w:r>
        <w:t>Правильные поступки важны, но они не являются валютой человеческой ценности. Когда человек платит ими за любовь, он неизбежно сравнивает себя с теми, кто заплатил меньше.</w:t>
      </w:r>
    </w:p>
    <w:p>
      <w:r>
        <w:t>Жизнь Христа во мне не уничтожает личность. Она меняет центр: мне больше не нужно спасать образ любой ценой. Я могу признать ошибку, потому что моё существование удерживается не безупречностью.</w:t>
      </w:r>
    </w:p>
    <w:p>
      <w:r>
        <w:rPr>
          <w:b/>
          <w:color w:val="584031"/>
        </w:rPr>
        <w:t xml:space="preserve">Честный вопрос: </w:t>
      </w:r>
      <w:r>
        <w:t>Какое достижение стало моей квитанцией на право быть любимым?</w:t>
      </w:r>
    </w:p>
    <w:p>
      <w:r>
        <w:rPr>
          <w:b/>
          <w:color w:val="584031"/>
        </w:rPr>
        <w:t xml:space="preserve">Следующий живой шаг: </w:t>
      </w:r>
      <w:r>
        <w:t>Сделайте добро, не используя его как доказательство превосходства.</w:t>
      </w:r>
    </w:p>
    <w:p>
      <w:pPr>
        <w:pStyle w:val="Heading1"/>
      </w:pPr>
      <w:r>
        <w:t>7. Начав Духом, не заканчивать контролем</w:t>
      </w:r>
    </w:p>
    <w:p>
      <w:r>
        <w:rPr>
          <w:i/>
          <w:color w:val="695546"/>
        </w:rPr>
        <w:t>Гал. 3:1–5</w:t>
      </w:r>
    </w:p>
    <w:p>
      <w:r>
        <w:t>Галаты начали с дара, а затем решили завершить путь системой внешнего контроля. Это обычное движение организации: живое начало постепенно обрастает правилами, проверками и страхом потерять чистоту.</w:t>
      </w:r>
    </w:p>
    <w:p>
      <w:r>
        <w:t>Правила могут защищать, но легко становятся заменой доверия. Тогда лидер измеряет духовность видимыми признаками, а человек учится выглядеть правильно, не меняя скрытых мотивов.</w:t>
      </w:r>
    </w:p>
    <w:p>
      <w:r>
        <w:t>Дух ведёт не к хаосу, а к зрелой ответственности. Разница в источнике: контроль делает послушным наблюдателю, Дух учит действовать верно даже тогда, когда никто не видит.</w:t>
      </w:r>
    </w:p>
    <w:p>
      <w:r>
        <w:rPr>
          <w:b/>
          <w:color w:val="584031"/>
        </w:rPr>
        <w:t xml:space="preserve">Честный вопрос: </w:t>
      </w:r>
      <w:r>
        <w:t>Где моя дисциплина помогает жизни, а где только создаёт наблюдаемую картинку?</w:t>
      </w:r>
    </w:p>
    <w:p>
      <w:r>
        <w:rPr>
          <w:b/>
          <w:color w:val="584031"/>
        </w:rPr>
        <w:t xml:space="preserve">Следующий живой шаг: </w:t>
      </w:r>
      <w:r>
        <w:t>Выберите одно правило и сформулируйте, какой плод оно должно защищать.</w:t>
      </w:r>
    </w:p>
    <w:p>
      <w:pPr>
        <w:pStyle w:val="Heading1"/>
      </w:pPr>
      <w:r>
        <w:t>8. Авраам до религиозной границы</w:t>
      </w:r>
    </w:p>
    <w:p>
      <w:r>
        <w:rPr>
          <w:i/>
          <w:color w:val="695546"/>
        </w:rPr>
        <w:t>Гал. 3:6–14</w:t>
      </w:r>
    </w:p>
    <w:p>
      <w:r>
        <w:t>Павел обращается к Аврааму, чтобы показать: доверие Богу существовало раньше позднейших границ и кодексов. Божье обещание изначально направлено к благословению народов, а не к созданию закрытого клуба.</w:t>
      </w:r>
    </w:p>
    <w:p>
      <w:r>
        <w:t>Проклятие закона проявляется там, где человек должен выполнить всё, но постоянно обнаруживает несоответствие. Система производит обвиняемых и специалистов, которые объясняют, как снова заслужить место.</w:t>
      </w:r>
    </w:p>
    <w:p>
      <w:r>
        <w:t>Христос входит в пространство проклятия и открывает благословение тем, кого считали внешними. Поэтому вера, которая строит новую касту, противоречит своему источнику.</w:t>
      </w:r>
    </w:p>
    <w:p>
      <w:r>
        <w:rPr>
          <w:b/>
          <w:color w:val="584031"/>
        </w:rPr>
        <w:t xml:space="preserve">Честный вопрос: </w:t>
      </w:r>
      <w:r>
        <w:t>Кого моя религиозная система держит снаружи, чтобы я чувствовал себя внутри?</w:t>
      </w:r>
    </w:p>
    <w:p>
      <w:r>
        <w:rPr>
          <w:b/>
          <w:color w:val="584031"/>
        </w:rPr>
        <w:t xml:space="preserve">Следующий живой шаг: </w:t>
      </w:r>
      <w:r>
        <w:t>Познакомьтесь с человеком, которого привыкли оценивать через ярлык, и сначала выслушайте его историю.</w:t>
      </w:r>
    </w:p>
    <w:p>
      <w:pPr>
        <w:pStyle w:val="Heading1"/>
      </w:pPr>
      <w:r>
        <w:t>9. Закон как временный наставник</w:t>
      </w:r>
    </w:p>
    <w:p>
      <w:r>
        <w:rPr>
          <w:i/>
          <w:color w:val="695546"/>
        </w:rPr>
        <w:t>Гал. 3:15–25</w:t>
      </w:r>
    </w:p>
    <w:p>
      <w:r>
        <w:t>Павел не объявляет закон бессмысленным. Он сравнивает его с временным хранителем, который показывает нарушение и удерживает общину до зрелости.</w:t>
      </w:r>
    </w:p>
    <w:p>
      <w:r>
        <w:t>Проблема начинается, когда временный инструмент объявляют вечным хозяином. Человек предпочитает детскую схему с внешним надсмотрщиком, потому что свобода требует собственной ответственности.</w:t>
      </w:r>
    </w:p>
    <w:p>
      <w:r>
        <w:t>Зрелость не презирает границы. Она понимает их смысл и способна служить жизни, а не букве. Иногда верность правилу требует отказа от привычного применения, если оно уничтожает того, кого должно защищать.</w:t>
      </w:r>
    </w:p>
    <w:p>
      <w:r>
        <w:rPr>
          <w:b/>
          <w:color w:val="584031"/>
        </w:rPr>
        <w:t xml:space="preserve">Честный вопрос: </w:t>
      </w:r>
      <w:r>
        <w:t>Где я держусь за внешний надзор, потому что боюсь собственной зрелости?</w:t>
      </w:r>
    </w:p>
    <w:p>
      <w:r>
        <w:rPr>
          <w:b/>
          <w:color w:val="584031"/>
        </w:rPr>
        <w:t xml:space="preserve">Следующий живой шаг: </w:t>
      </w:r>
      <w:r>
        <w:t>Объясните смысл одного правила своими словами и проверьте, защищает ли его применение жизнь.</w:t>
      </w:r>
    </w:p>
    <w:p>
      <w:pPr>
        <w:pStyle w:val="Heading1"/>
      </w:pPr>
      <w:r>
        <w:t>10. Ни иудея, ни эллина</w:t>
      </w:r>
    </w:p>
    <w:p>
      <w:r>
        <w:rPr>
          <w:i/>
          <w:color w:val="695546"/>
        </w:rPr>
        <w:t>Гал. 3:26–29</w:t>
      </w:r>
    </w:p>
    <w:p>
      <w:r>
        <w:t>Во Христе прежние различия не исчезают физически, но теряют право определять ценность и доступ к семье. Этничность, статус и пол больше не дают духовного преимущества.</w:t>
      </w:r>
    </w:p>
    <w:p>
      <w:r>
        <w:t>Этот текст нельзя использовать, чтобы не замечать реальное неравенство: «раз все едины, не говорите о дискриминации». Единство становится правдой, когда прежние границы перестают решать, чей голос слышат и чью боль считают важной.</w:t>
      </w:r>
    </w:p>
    <w:p>
      <w:r>
        <w:t>Община Христа — не бесцветная масса, а семья различий без касты. Принадлежность видна в том, что сильный не требует от слабого стать его копией.</w:t>
      </w:r>
    </w:p>
    <w:p>
      <w:r>
        <w:rPr>
          <w:b/>
          <w:color w:val="584031"/>
        </w:rPr>
        <w:t xml:space="preserve">Честный вопрос: </w:t>
      </w:r>
      <w:r>
        <w:t>Чьё отличие я терплю только при условии, что человек станет похож на меня?</w:t>
      </w:r>
    </w:p>
    <w:p>
      <w:r>
        <w:rPr>
          <w:b/>
          <w:color w:val="584031"/>
        </w:rPr>
        <w:t xml:space="preserve">Следующий живой шаг: </w:t>
      </w:r>
      <w:r>
        <w:t>Дайте реальное пространство голосу человека, которого ваша группа обычно объясняет вместо того, чтобы слушать.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III. СВОБОДА НЕ ДЛЯ НОВОГО ГОСПОДСТВА</w:t>
      </w:r>
    </w:p>
    <w:p>
      <w:r>
        <w:br w:type="page"/>
      </w:r>
    </w:p>
    <w:p>
      <w:pPr>
        <w:pStyle w:val="Heading1"/>
      </w:pPr>
      <w:r>
        <w:t>11. Из раба в наследника</w:t>
      </w:r>
    </w:p>
    <w:p>
      <w:r>
        <w:rPr>
          <w:i/>
          <w:color w:val="695546"/>
        </w:rPr>
        <w:t>Гал. 4:1–7</w:t>
      </w:r>
    </w:p>
    <w:p>
      <w:r>
        <w:t>Раб живёт перед угрозой и выполняет приказ ради сохранения места. Сын или дочь принадлежат семье раньше результата. Павел переносит человека из режима экзамена в отношения доверия.</w:t>
      </w:r>
    </w:p>
    <w:p>
      <w:r>
        <w:t>Религия страха оставляет человека несовершеннолетним: не спрашивай, не проверяй, делай, как сказано. Усыновление возвращает право говорить с Богом напрямую и не отдавать совесть посреднику.</w:t>
      </w:r>
    </w:p>
    <w:p>
      <w:r>
        <w:t>Наследие не означает власть над другими. Христос показывает наследника, который служит. Чем глубже человек уверен в принадлежности, тем меньше ему нужно заставлять остальных подтверждать его величие.</w:t>
      </w:r>
    </w:p>
    <w:p>
      <w:r>
        <w:rPr>
          <w:b/>
          <w:color w:val="584031"/>
        </w:rPr>
        <w:t xml:space="preserve">Честный вопрос: </w:t>
      </w:r>
      <w:r>
        <w:t>Какой лидер или институт ведёт себя так, будто без него Бог перестанет быть моим Отцом?</w:t>
      </w:r>
    </w:p>
    <w:p>
      <w:r>
        <w:rPr>
          <w:b/>
          <w:color w:val="584031"/>
        </w:rPr>
        <w:t xml:space="preserve">Следующий живой шаг: </w:t>
      </w:r>
      <w:r>
        <w:t>Верните себе один вопрос, который боялись задавать.</w:t>
      </w:r>
    </w:p>
    <w:p>
      <w:pPr>
        <w:pStyle w:val="Heading1"/>
      </w:pPr>
      <w:r>
        <w:t>12. Слабые начала мира</w:t>
      </w:r>
    </w:p>
    <w:p>
      <w:r>
        <w:rPr>
          <w:i/>
          <w:color w:val="695546"/>
        </w:rPr>
        <w:t>Гал. 4:8–11</w:t>
      </w:r>
    </w:p>
    <w:p>
      <w:r>
        <w:t>Павел удивляется: как люди, узнавшие Бога, снова возвращаются к силам, которые измеряют жизнь календарями, ритуалами и страхом нарушить знак?</w:t>
      </w:r>
    </w:p>
    <w:p>
      <w:r>
        <w:t>Любой инструмент может стать «началом мира», если ему отдают власть определять ценность человека: гороскоп, рынок, алгоритм, национальный миф, религиозный график или цифра на счёте.</w:t>
      </w:r>
    </w:p>
    <w:p>
      <w:r>
        <w:t>Свобода не требует презирать время, традицию и форму. Она отказывается поклоняться им. Суббота может дать отдых; превращённая в хозяина, она начинает судить человека, которого должна была освободить.</w:t>
      </w:r>
    </w:p>
    <w:p>
      <w:r>
        <w:rPr>
          <w:b/>
          <w:color w:val="584031"/>
        </w:rPr>
        <w:t xml:space="preserve">Честный вопрос: </w:t>
      </w:r>
      <w:r>
        <w:t>Какой знак или показатель решает за меня, удался ли мой день и имею ли я ценность?</w:t>
      </w:r>
    </w:p>
    <w:p>
      <w:r>
        <w:rPr>
          <w:b/>
          <w:color w:val="584031"/>
        </w:rPr>
        <w:t xml:space="preserve">Следующий живой шаг: </w:t>
      </w:r>
      <w:r>
        <w:t>Проведите один час без проверки показателя, которому обычно отдаёте настроение.</w:t>
      </w:r>
    </w:p>
    <w:p>
      <w:pPr>
        <w:pStyle w:val="Heading1"/>
      </w:pPr>
      <w:r>
        <w:t>13. Ревность, которая хочет владеть</w:t>
      </w:r>
    </w:p>
    <w:p>
      <w:r>
        <w:rPr>
          <w:i/>
          <w:color w:val="695546"/>
        </w:rPr>
        <w:t>Гал. 4:12–20</w:t>
      </w:r>
    </w:p>
    <w:p>
      <w:r>
        <w:t>Павел различает заботу и манипулятивную ревность. Ложные учителя хотят отделить галатов, чтобы те ревновали по ним и зависели от их одобрения.</w:t>
      </w:r>
    </w:p>
    <w:p>
      <w:r>
        <w:t>Так действует культовая власть: сначала внушает, что внешний мир опасен, затем делает себя единственным безопасным источником истины. Человек боится потерять группу сильнее, чем потерять собственную совесть.</w:t>
      </w:r>
    </w:p>
    <w:p>
      <w:r>
        <w:t>Павел тоже говорит эмоционально, но его цель — чтобы Христос сформировался в людях, а не чтобы они навсегда остались его детьми. Здоровый наставник работает на самостоятельность ученика.</w:t>
      </w:r>
    </w:p>
    <w:p>
      <w:r>
        <w:rPr>
          <w:b/>
          <w:color w:val="584031"/>
        </w:rPr>
        <w:t xml:space="preserve">Честный вопрос: </w:t>
      </w:r>
      <w:r>
        <w:t>Становятся ли люди рядом со мной свободнее без меня — или всё зависимее от моего присутствия?</w:t>
      </w:r>
    </w:p>
    <w:p>
      <w:r>
        <w:rPr>
          <w:b/>
          <w:color w:val="584031"/>
        </w:rPr>
        <w:t xml:space="preserve">Следующий живой шаг: </w:t>
      </w:r>
      <w:r>
        <w:t>Передайте другому реальную компетенцию или право решения, которое удерживали ради собственной значимости.</w:t>
      </w:r>
    </w:p>
    <w:p>
      <w:pPr>
        <w:pStyle w:val="Heading1"/>
      </w:pPr>
      <w:r>
        <w:t>14. Две матери как два способа принадлежать</w:t>
      </w:r>
    </w:p>
    <w:p>
      <w:r>
        <w:rPr>
          <w:i/>
          <w:color w:val="695546"/>
        </w:rPr>
        <w:t>Гал. 4:21–31</w:t>
      </w:r>
    </w:p>
    <w:p>
      <w:r>
        <w:t>Павел использует аллегорию Агари и Сарры, говоря о рабстве и обещании. Этот сложный текст нельзя превращать в презрение к евреям, арабам или конкретным женщинам. Речь идёт о двух способах строить принадлежность.</w:t>
      </w:r>
    </w:p>
    <w:p>
      <w:r>
        <w:t>Один способ производит безопасность человеческим контролем: заставить обещание случиться, создать наследника своими средствами, установить иерархию. Другой принимает дар и живёт из доверия.</w:t>
      </w:r>
    </w:p>
    <w:p>
      <w:r>
        <w:t>Но доверие не равно бездействию. Авраамова история показывает, насколько опасно оправдывать собственные решения обещанием Бога. Дар не разрешает использовать слабого как инструмент.</w:t>
      </w:r>
    </w:p>
    <w:p>
      <w:r>
        <w:rPr>
          <w:b/>
          <w:color w:val="584031"/>
        </w:rPr>
        <w:t xml:space="preserve">Честный вопрос: </w:t>
      </w:r>
      <w:r>
        <w:t>Где я заставляю обещание сбыться ценой чужой свободы?</w:t>
      </w:r>
    </w:p>
    <w:p>
      <w:r>
        <w:rPr>
          <w:b/>
          <w:color w:val="584031"/>
        </w:rPr>
        <w:t xml:space="preserve">Следующий живой шаг: </w:t>
      </w:r>
      <w:r>
        <w:t>Откажитесь от одного способа давления, которым пытались ускорить желаемый результат.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ЧАСТЬ IV. ПЛОД ДУХА</w:t>
      </w:r>
    </w:p>
    <w:p>
      <w:r>
        <w:br w:type="page"/>
      </w:r>
    </w:p>
    <w:p>
      <w:pPr>
        <w:pStyle w:val="Heading1"/>
      </w:pPr>
      <w:r>
        <w:t>15. Для свободы освободил Христос</w:t>
      </w:r>
    </w:p>
    <w:p>
      <w:r>
        <w:rPr>
          <w:i/>
          <w:color w:val="695546"/>
        </w:rPr>
        <w:t>Гал. 5:1–6</w:t>
      </w:r>
    </w:p>
    <w:p>
      <w:r>
        <w:t>Свобода у Павла не промежуточная остановка. Христос освобождает именно для свободы. Поэтому возвращение под ярмо — не скромность, а отказ от дара.</w:t>
      </w:r>
    </w:p>
    <w:p>
      <w:r>
        <w:t>Обрезание в конфликте становится знаком системы, где человек должен закончить работу Христа собственным статусом. Павел не спорит о медицинской процедуре; он защищает основание принадлежности.</w:t>
      </w:r>
    </w:p>
    <w:p>
      <w:r>
        <w:t>Важна вера, действующая любовью. Не вера, которая правильно говорит, не свобода, которая обслуживает желание, а доверие, вошедшее в отношения и поступки.</w:t>
      </w:r>
    </w:p>
    <w:p>
      <w:r>
        <w:rPr>
          <w:b/>
          <w:color w:val="584031"/>
        </w:rPr>
        <w:t xml:space="preserve">Честный вопрос: </w:t>
      </w:r>
      <w:r>
        <w:t>Как моя вера действует любовью там, где мне никто не аплодирует?</w:t>
      </w:r>
    </w:p>
    <w:p>
      <w:r>
        <w:rPr>
          <w:b/>
          <w:color w:val="584031"/>
        </w:rPr>
        <w:t xml:space="preserve">Следующий живой шаг: </w:t>
      </w:r>
      <w:r>
        <w:t>Сделайте один поступок, который увеличит свободу другого человека, а не его долг перед вами.</w:t>
      </w:r>
    </w:p>
    <w:p>
      <w:pPr>
        <w:pStyle w:val="Heading1"/>
      </w:pPr>
      <w:r>
        <w:t>16. Немного закваски</w:t>
      </w:r>
    </w:p>
    <w:p>
      <w:r>
        <w:rPr>
          <w:i/>
          <w:color w:val="695546"/>
        </w:rPr>
        <w:t>Гал. 5:7–12</w:t>
      </w:r>
    </w:p>
    <w:p>
      <w:r>
        <w:t>Небольшая подмена способна изменить всё тесто. Одно дополнительное условие принадлежности постепенно перестраивает общину: появляются инспекторы, подозреваемые, исключённые и рынок доказательств чистоты.</w:t>
      </w:r>
    </w:p>
    <w:p>
      <w:r>
        <w:t>Но образ закваски работает и в другую сторону. Маленькая честность, признанная публично лидером, может изменить культуру. Один защищённый вопрос создаёт пространство для десятков вопросов.</w:t>
      </w:r>
    </w:p>
    <w:p>
      <w:r>
        <w:t>Павлова резкость не даёт нам права наслаждаться унижением оппонента. Гнев может защищать свободу, но должен оставаться под управлением любви и ответственности.</w:t>
      </w:r>
    </w:p>
    <w:p>
      <w:r>
        <w:rPr>
          <w:b/>
          <w:color w:val="584031"/>
        </w:rPr>
        <w:t xml:space="preserve">Честный вопрос: </w:t>
      </w:r>
      <w:r>
        <w:t>Какая маленькая подмена уже меняет культуру моей группы?</w:t>
      </w:r>
    </w:p>
    <w:p>
      <w:r>
        <w:rPr>
          <w:b/>
          <w:color w:val="584031"/>
        </w:rPr>
        <w:t xml:space="preserve">Следующий живой шаг: </w:t>
      </w:r>
      <w:r>
        <w:t>Назовите её точным предложением без преувеличения и предложите один исправимый шаг.</w:t>
      </w:r>
    </w:p>
    <w:p>
      <w:pPr>
        <w:pStyle w:val="Heading1"/>
      </w:pPr>
      <w:r>
        <w:t>17. Свобода служить, а не пожирать</w:t>
      </w:r>
    </w:p>
    <w:p>
      <w:r>
        <w:rPr>
          <w:i/>
          <w:color w:val="695546"/>
        </w:rPr>
        <w:t>Гал. 5:13–15</w:t>
      </w:r>
    </w:p>
    <w:p>
      <w:r>
        <w:t>Освобождённый человек может использовать свободу как новую возможность брать. Павел сразу ставит границу: служите друг другу любовью.</w:t>
      </w:r>
    </w:p>
    <w:p>
      <w:r>
        <w:t>Служение не означает самоуничтожение и доступ без границ. Любовь к ближнему предполагает существование ближнего и самого себя. Человек, который позволяет себя уничтожать, не обязательно любит; иногда он боится.</w:t>
      </w:r>
    </w:p>
    <w:p>
      <w:r>
        <w:t>Пожирать друг друга можно не только насилием, но и бесконечной борьбой за моральное превосходство. Общине нужна способность спорить, не отменяя человеческое достоинство оппонента.</w:t>
      </w:r>
    </w:p>
    <w:p>
      <w:r>
        <w:rPr>
          <w:b/>
          <w:color w:val="584031"/>
        </w:rPr>
        <w:t xml:space="preserve">Честный вопрос: </w:t>
      </w:r>
      <w:r>
        <w:t>Моя свобода делает отношения взаимнее или просто позволяет мне избегать ответственности?</w:t>
      </w:r>
    </w:p>
    <w:p>
      <w:r>
        <w:rPr>
          <w:b/>
          <w:color w:val="584031"/>
        </w:rPr>
        <w:t xml:space="preserve">Следующий живой шаг: </w:t>
      </w:r>
      <w:r>
        <w:t>В одном конфликте сформулируйте границу и уважение в одном сообщении.</w:t>
      </w:r>
    </w:p>
    <w:p>
      <w:pPr>
        <w:pStyle w:val="Heading1"/>
      </w:pPr>
      <w:r>
        <w:t>18. Плоть и Дух</w:t>
      </w:r>
    </w:p>
    <w:p>
      <w:r>
        <w:rPr>
          <w:i/>
          <w:color w:val="695546"/>
        </w:rPr>
        <w:t>Гал. 5:16–21</w:t>
      </w:r>
    </w:p>
    <w:p>
      <w:r>
        <w:t>Плоть у Павла — не тело как враг. Это человеческая сила, замкнутая на контроле, использовании и превосходстве. Поэтому в списке дел плоти рядом стоят сексуальное использование, вражда, зависть, партийность и пьянство.</w:t>
      </w:r>
    </w:p>
    <w:p>
      <w:r>
        <w:t>Религиозный человек может осуждать телесные грехи и одновременно жить в распрях, культе лидера и ненависти. Павел не даёт выбрать удобную половину списка.</w:t>
      </w:r>
    </w:p>
    <w:p>
      <w:r>
        <w:t>Жить по Духу — не подавлять желание, а учиться направлять силу. Секс становится верностью, гнев — защитой, стремление к признанию — настоящим трудом, энергия соперничества — совместным созиданием.</w:t>
      </w:r>
    </w:p>
    <w:p>
      <w:r>
        <w:rPr>
          <w:b/>
          <w:color w:val="584031"/>
        </w:rPr>
        <w:t xml:space="preserve">Честный вопрос: </w:t>
      </w:r>
      <w:r>
        <w:t>Какую силу я осуждаю в других, не замечая её религиозной формы в себе?</w:t>
      </w:r>
    </w:p>
    <w:p>
      <w:r>
        <w:rPr>
          <w:b/>
          <w:color w:val="584031"/>
        </w:rPr>
        <w:t xml:space="preserve">Следующий живой шаг: </w:t>
      </w:r>
      <w:r>
        <w:t>Выберите одну силу и запишите её разрушительную и живую формы.</w:t>
      </w:r>
    </w:p>
    <w:p>
      <w:pPr>
        <w:pStyle w:val="Heading1"/>
      </w:pPr>
      <w:r>
        <w:t>19. Плод, а не спектакль</w:t>
      </w:r>
    </w:p>
    <w:p>
      <w:r>
        <w:rPr>
          <w:i/>
          <w:color w:val="695546"/>
        </w:rPr>
        <w:t>Гал. 5:22–23</w:t>
      </w:r>
    </w:p>
    <w:p>
      <w:r>
        <w:t>Павел говорит о плоде в единственном числе, как о целостном результате жизни Духа: любовь, радость, мир, долготерпение, доброта, верность, кротость и самообладание.</w:t>
      </w:r>
    </w:p>
    <w:p>
      <w:r>
        <w:t>Дары могут впечатлять, плод требует времени. Человек способен ярко говорить, вести толпы и создавать сильные переживания, оставаясь жестоким дома. Плод проверяется близко, повторяемо и там, где нет сцены.</w:t>
      </w:r>
    </w:p>
    <w:p>
      <w:r>
        <w:t>Самообладание завершает список не случайно. Сила Духа не делает импульс священным. Даже праведный гнев должен уметь остановиться, проверить факт и не превратить человека в объект.</w:t>
      </w:r>
    </w:p>
    <w:p>
      <w:r>
        <w:rPr>
          <w:b/>
          <w:color w:val="584031"/>
        </w:rPr>
        <w:t xml:space="preserve">Честный вопрос: </w:t>
      </w:r>
      <w:r>
        <w:t>Какой плод видят люди, живущие со мной, а не только слушающие меня?</w:t>
      </w:r>
    </w:p>
    <w:p>
      <w:r>
        <w:rPr>
          <w:b/>
          <w:color w:val="584031"/>
        </w:rPr>
        <w:t xml:space="preserve">Следующий живой шаг: </w:t>
      </w:r>
      <w:r>
        <w:t>Спросите у одного близкого человека, где рядом с вами становится тяжелее дышать, и не спорьте с ответом.</w:t>
      </w:r>
    </w:p>
    <w:p>
      <w:pPr>
        <w:pStyle w:val="Heading1"/>
      </w:pPr>
      <w:r>
        <w:t>20. Нести бремена и не создавать зависимость</w:t>
      </w:r>
    </w:p>
    <w:p>
      <w:r>
        <w:rPr>
          <w:i/>
          <w:color w:val="695546"/>
        </w:rPr>
        <w:t>Гал. 6:1–5</w:t>
      </w:r>
    </w:p>
    <w:p>
      <w:r>
        <w:t>Павел просит восстанавливать упавшего в духе кротости и носить бремена друг друга. Это противостоит общине, где ошибку используют для публичного уничтожения.</w:t>
      </w:r>
    </w:p>
    <w:p>
      <w:r>
        <w:t>Кротость не означает отсутствие границ. Восстановление требует правды, безопасности и времени. Человек, причинивший вред, не получает автоматического доступа к пострадавшему под предлогом прощения.</w:t>
      </w:r>
    </w:p>
    <w:p>
      <w:r>
        <w:t>Павел одновременно говорит, что каждый понесёт своё бремя. Помощь не отменяет личную ответственность. Здоровая поддержка помогает встать, а не строит вечную зависимость от спасателя.</w:t>
      </w:r>
    </w:p>
    <w:p>
      <w:r>
        <w:rPr>
          <w:b/>
          <w:color w:val="584031"/>
        </w:rPr>
        <w:t xml:space="preserve">Честный вопрос: </w:t>
      </w:r>
      <w:r>
        <w:t>Кого я спасаю так, что человек всё меньше несёт собственную ответственность?</w:t>
      </w:r>
    </w:p>
    <w:p>
      <w:r>
        <w:rPr>
          <w:b/>
          <w:color w:val="584031"/>
        </w:rPr>
        <w:t xml:space="preserve">Следующий живой шаг: </w:t>
      </w:r>
      <w:r>
        <w:t>Уточните помощь: что делаете вы, а что обязан сделать сам человек.</w:t>
      </w:r>
    </w:p>
    <w:p>
      <w:pPr>
        <w:pStyle w:val="Heading1"/>
      </w:pPr>
      <w:r>
        <w:t>21. Что посеет человек</w:t>
      </w:r>
    </w:p>
    <w:p>
      <w:r>
        <w:rPr>
          <w:i/>
          <w:color w:val="695546"/>
        </w:rPr>
        <w:t>Гал. 6:6–10</w:t>
      </w:r>
    </w:p>
    <w:p>
      <w:r>
        <w:t>Жизнь похожа на поле не потому, что каждый получает точную награду за каждый поступок. Мир сложнее, невиновные страдают, а злые иногда процветают. Но повторяемые выборы всё же формируют человека и среду.</w:t>
      </w:r>
    </w:p>
    <w:p>
      <w:r>
        <w:t>Сеять в плоть — вкладывать ресурсы в страх, превосходство и быстрое потребление. Сеять в Дух — поддерживать то, что создаёт правду, связь и долгий плод.</w:t>
      </w:r>
    </w:p>
    <w:p>
      <w:r>
        <w:t>Не унывать в добре трудно именно потому, что урожай запаздывает. Добро не становится ложным, если не стало вирусным. Семя нуждается в верности, а не в постоянном вытаскивании из земли для проверки.</w:t>
      </w:r>
    </w:p>
    <w:p>
      <w:r>
        <w:rPr>
          <w:b/>
          <w:color w:val="584031"/>
        </w:rPr>
        <w:t xml:space="preserve">Честный вопрос: </w:t>
      </w:r>
      <w:r>
        <w:t>Во что я ежедневно вкладываю внимание, деньги и тело — и каким человеком это меня делает?</w:t>
      </w:r>
    </w:p>
    <w:p>
      <w:r>
        <w:rPr>
          <w:b/>
          <w:color w:val="584031"/>
        </w:rPr>
        <w:t xml:space="preserve">Следующий живой шаг: </w:t>
      </w:r>
      <w:r>
        <w:t>Выберите одно маленькое посевное действие на тридцать дней.</w:t>
      </w:r>
    </w:p>
    <w:p>
      <w:r>
        <w:br w:type="page"/>
      </w:r>
    </w:p>
    <w:p>
      <w:pPr>
        <w:spacing w:before="1400"/>
        <w:jc w:val="center"/>
      </w:pPr>
      <w:r>
        <w:rPr>
          <w:rFonts w:ascii="DejaVu Sans" w:hAnsi="DejaVu Sans"/>
          <w:b/>
          <w:color w:val="3F3028"/>
          <w:sz w:val="40"/>
        </w:rPr>
        <w:t>ЭПИЛОГ</w:t>
      </w:r>
    </w:p>
    <w:p>
      <w:r>
        <w:br w:type="page"/>
      </w:r>
    </w:p>
    <w:p>
      <w:pPr>
        <w:pStyle w:val="Heading1"/>
      </w:pPr>
      <w:r>
        <w:t>Новая тварь вместо нового ярлыка</w:t>
      </w:r>
    </w:p>
    <w:p>
      <w:r>
        <w:rPr>
          <w:i/>
          <w:color w:val="695546"/>
        </w:rPr>
        <w:t>Гал. 6:11–18</w:t>
      </w:r>
    </w:p>
    <w:p>
      <w:r>
        <w:t>В финале Павел снова говорит о людях, которые хотят красивого внешнего знака, чтобы избежать цены креста. Внешняя принадлежность удобна: её легко показать и посчитать. Новое творение измерить сложнее.</w:t>
      </w:r>
    </w:p>
    <w:p>
      <w:r>
        <w:t>Новое творение — человек и община, где страх больше не определяет ценность, различия не создают касты, сила служит жизни, а принадлежность не покупается правильностью.</w:t>
      </w:r>
    </w:p>
    <w:p>
      <w:r>
        <w:t>Свобода не выглядит как одиночный герой, которому никто не нужен. Она создаёт отношения без рабства: мы можем поддерживать друг друга, спорить, исправлять, служить и отпускать.</w:t>
      </w:r>
    </w:p>
    <w:p>
      <w:r>
        <w:t>Христос освобождает не для пустоты. Он возвращает человеку способность любить без торговли собой. Там, где вера входит в поступки, клетка начинает ржаветь.</w:t>
      </w:r>
    </w:p>
    <w:p>
      <w:r>
        <w:rPr>
          <w:b/>
          <w:color w:val="584031"/>
        </w:rPr>
        <w:t xml:space="preserve">Честный вопрос: </w:t>
      </w:r>
      <w:r>
        <w:t>Какую клетку я называю безопасностью?</w:t>
      </w:r>
    </w:p>
    <w:p>
      <w:r>
        <w:rPr>
          <w:b/>
          <w:color w:val="584031"/>
        </w:rPr>
        <w:t xml:space="preserve">Следующий живой шаг: </w:t>
      </w:r>
      <w:r>
        <w:t>Сделайте один шаг, который уменьшает власть страха и увеличивает ответственность любви.</w:t>
      </w:r>
    </w:p>
    <w:p>
      <w:r>
        <w:br w:type="page"/>
      </w:r>
    </w:p>
    <w:p>
      <w:pPr>
        <w:pStyle w:val="Heading1"/>
      </w:pPr>
      <w:r>
        <w:t>ПРАКТИЧЕСКИЙ ПУТЬ НА ЧЕТЫРНАДЦАТЬ ДНЕЙ</w:t>
      </w:r>
    </w:p>
    <w:p>
      <w:r>
        <w:t>Это не способ заслужить любовь Бога. Это возможность позволить прочитанному войти в тело, отношения и решения.</w:t>
      </w:r>
    </w:p>
    <w:p>
      <w:pPr>
        <w:pStyle w:val="Heading2"/>
      </w:pPr>
      <w:r>
        <w:t>День 1. Дополнительный пароль</w:t>
      </w:r>
    </w:p>
    <w:p>
      <w:r>
        <w:t>Назовите условие, которое вы добавляете к Божьему принятию себя или другого.</w:t>
      </w:r>
    </w:p>
    <w:p>
      <w:pPr>
        <w:pStyle w:val="Heading2"/>
      </w:pPr>
      <w:r>
        <w:t>День 2. Зависимость от одобрения</w:t>
      </w:r>
    </w:p>
    <w:p>
      <w:r>
        <w:t>На сутки не проверяйте реакцию аудитории на один опубликованный материал.</w:t>
      </w:r>
    </w:p>
    <w:p>
      <w:pPr>
        <w:pStyle w:val="Heading2"/>
      </w:pPr>
      <w:r>
        <w:t>День 3. Плод истории</w:t>
      </w:r>
    </w:p>
    <w:p>
      <w:r>
        <w:t>Запишите не переживание, а проверяемый плод важного духовного убеждения.</w:t>
      </w:r>
    </w:p>
    <w:p>
      <w:pPr>
        <w:pStyle w:val="Heading2"/>
      </w:pPr>
      <w:r>
        <w:t>День 4. Возражающий человек</w:t>
      </w:r>
    </w:p>
    <w:p>
      <w:r>
        <w:t>Покажите решение тому, кто способен честно не согласиться.</w:t>
      </w:r>
    </w:p>
    <w:p>
      <w:pPr>
        <w:pStyle w:val="Heading2"/>
      </w:pPr>
      <w:r>
        <w:t>День 5. Публичное исправление</w:t>
      </w:r>
    </w:p>
    <w:p>
      <w:r>
        <w:t>Исправьте ошибку в том же масштабе, в каком она распространилась.</w:t>
      </w:r>
    </w:p>
    <w:p>
      <w:pPr>
        <w:pStyle w:val="Heading2"/>
      </w:pPr>
      <w:r>
        <w:t>День 6. Добро без квитанции</w:t>
      </w:r>
    </w:p>
    <w:p>
      <w:r>
        <w:t>Сделайте добро, не используя его для доказательства своей ценности.</w:t>
      </w:r>
    </w:p>
    <w:p>
      <w:pPr>
        <w:pStyle w:val="Heading2"/>
      </w:pPr>
      <w:r>
        <w:t>День 7. Смысл правила</w:t>
      </w:r>
    </w:p>
    <w:p>
      <w:r>
        <w:t>Выберите правило и сформулируйте, какую жизнь оно должно защищать.</w:t>
      </w:r>
    </w:p>
    <w:p>
      <w:pPr>
        <w:pStyle w:val="Heading2"/>
      </w:pPr>
      <w:r>
        <w:t>День 8. Чужой голос</w:t>
      </w:r>
    </w:p>
    <w:p>
      <w:r>
        <w:t>Выслушайте человека из группы, о которой обычно говорите без неё.</w:t>
      </w:r>
    </w:p>
    <w:p>
      <w:pPr>
        <w:pStyle w:val="Heading2"/>
      </w:pPr>
      <w:r>
        <w:t>День 9. Вернуть вопрос</w:t>
      </w:r>
    </w:p>
    <w:p>
      <w:r>
        <w:t>Задайте один вопрос, который запрещали себе из страха потерять принадлежность.</w:t>
      </w:r>
    </w:p>
    <w:p>
      <w:pPr>
        <w:pStyle w:val="Heading2"/>
      </w:pPr>
      <w:r>
        <w:t>День 10. Не служить показателю</w:t>
      </w:r>
    </w:p>
    <w:p>
      <w:r>
        <w:t>Проведите час без цифры, которая обычно управляет вашим настроением.</w:t>
      </w:r>
    </w:p>
    <w:p>
      <w:pPr>
        <w:pStyle w:val="Heading2"/>
      </w:pPr>
      <w:r>
        <w:t>День 11. Отдать власть</w:t>
      </w:r>
    </w:p>
    <w:p>
      <w:r>
        <w:t>Передайте другому право решения или компетенцию.</w:t>
      </w:r>
    </w:p>
    <w:p>
      <w:pPr>
        <w:pStyle w:val="Heading2"/>
      </w:pPr>
      <w:r>
        <w:t>День 12. Граница и любовь</w:t>
      </w:r>
    </w:p>
    <w:p>
      <w:r>
        <w:t>Сформулируйте одну границу без угрозы и одно уважительное признание.</w:t>
      </w:r>
    </w:p>
    <w:p>
      <w:pPr>
        <w:pStyle w:val="Heading2"/>
      </w:pPr>
      <w:r>
        <w:t>День 13. Преобразовать силу</w:t>
      </w:r>
    </w:p>
    <w:p>
      <w:r>
        <w:t>Переведите гнев, страх или стремление к признанию в полезное действие.</w:t>
      </w:r>
    </w:p>
    <w:p>
      <w:pPr>
        <w:pStyle w:val="Heading2"/>
      </w:pPr>
      <w:r>
        <w:t>День 14. Посев</w:t>
      </w:r>
    </w:p>
    <w:p>
      <w:r>
        <w:t>Выберите одно небольшое действие свободы на следующие тридцать дней.</w:t>
      </w:r>
    </w:p>
    <w:sectPr w:rsidR="00FC693F" w:rsidRPr="0006063C" w:rsidSect="00034616">
      <w:footerReference w:type="default" r:id="rId9"/>
      <w:pgSz w:w="12240" w:h="15840"/>
      <w:pgMar w:top="1020" w:right="1134" w:bottom="1020" w:left="12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828282"/>
        <w:sz w:val="16"/>
      </w:rPr>
      <w:t>Библия: Живой смысл • Галатам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  <w:jc w:val="both"/>
    </w:pPr>
    <w:rPr>
      <w:rFonts w:ascii="DejaVu Serif" w:hAnsi="DejaVu Serif" w:eastAsia="DejaVu Seri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3F302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5A443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3F30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 w:eastAsia="DejaVu Sans"/>
      <w:b/>
      <w:i/>
      <w:iCs/>
      <w:color w:val="6A5143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okQuote">
    <w:name w:val="Book Quote"/>
    <w:pPr>
      <w:spacing w:before="120" w:after="160"/>
      <w:ind w:left="454" w:right="283"/>
    </w:pPr>
    <w:rPr>
      <w:rFonts w:ascii="DejaVu Serif" w:hAnsi="DejaVu Serif" w:eastAsia="DejaVu Serif"/>
      <w:i/>
      <w:color w:val="504137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БИБЛИЯ: ЖИВОЙ СМЫСЛ. Послание к Галатам</dc:title>
  <dc:subject>Свобода без религиозного рабства</dc:subject>
  <dc:creator>Авторский черновик</dc:creator>
  <cp:keywords/>
  <dc:description>Современный смысловой пересказ и авторский комментарий; создан при участии 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